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EC29C9" w14:textId="77777777" w:rsidR="00762F59" w:rsidRDefault="00762F59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8451C71" wp14:editId="6E610380">
            <wp:simplePos x="0" y="0"/>
            <wp:positionH relativeFrom="column">
              <wp:posOffset>3467042</wp:posOffset>
            </wp:positionH>
            <wp:positionV relativeFrom="paragraph">
              <wp:posOffset>0</wp:posOffset>
            </wp:positionV>
            <wp:extent cx="1755775" cy="658495"/>
            <wp:effectExtent l="0" t="0" r="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F0BEDE5" w14:textId="77777777" w:rsidR="00762F59" w:rsidRDefault="00762F59"/>
    <w:tbl>
      <w:tblPr>
        <w:tblStyle w:val="TableGrid"/>
        <w:tblpPr w:leftFromText="180" w:rightFromText="180" w:vertAnchor="page" w:horzAnchor="margin" w:tblpY="2338"/>
        <w:tblW w:w="0" w:type="auto"/>
        <w:tblLook w:val="04A0" w:firstRow="1" w:lastRow="0" w:firstColumn="1" w:lastColumn="0" w:noHBand="0" w:noVBand="1"/>
      </w:tblPr>
      <w:tblGrid>
        <w:gridCol w:w="1728"/>
        <w:gridCol w:w="5255"/>
        <w:gridCol w:w="6965"/>
      </w:tblGrid>
      <w:tr w:rsidR="00762F59" w14:paraId="187AD200" w14:textId="77777777" w:rsidTr="00762F59">
        <w:tc>
          <w:tcPr>
            <w:tcW w:w="13948" w:type="dxa"/>
            <w:gridSpan w:val="3"/>
          </w:tcPr>
          <w:p w14:paraId="47B236EB" w14:textId="0882A6F0" w:rsidR="00762F59" w:rsidRPr="005229D0" w:rsidRDefault="008B6563" w:rsidP="00762F59">
            <w:pPr>
              <w:jc w:val="center"/>
              <w:rPr>
                <w:rFonts w:ascii="Trebuchet MS" w:hAnsi="Trebuchet MS"/>
                <w:sz w:val="28"/>
                <w:szCs w:val="28"/>
                <w:u w:val="single"/>
              </w:rPr>
            </w:pPr>
            <w:r>
              <w:rPr>
                <w:rFonts w:ascii="Trebuchet MS" w:hAnsi="Trebuchet MS"/>
                <w:sz w:val="28"/>
                <w:szCs w:val="28"/>
                <w:u w:val="single"/>
              </w:rPr>
              <w:t xml:space="preserve">St. Osmund’s </w:t>
            </w:r>
            <w:r w:rsidR="00433DE0">
              <w:rPr>
                <w:rFonts w:ascii="Trebuchet MS" w:hAnsi="Trebuchet MS"/>
                <w:sz w:val="28"/>
                <w:szCs w:val="28"/>
                <w:u w:val="single"/>
              </w:rPr>
              <w:t>Year 2 –</w:t>
            </w:r>
            <w:r w:rsidR="00CB2702">
              <w:rPr>
                <w:rFonts w:ascii="Trebuchet MS" w:hAnsi="Trebuchet MS"/>
                <w:sz w:val="28"/>
                <w:szCs w:val="28"/>
                <w:u w:val="single"/>
              </w:rPr>
              <w:t xml:space="preserve">Easter Holiday </w:t>
            </w:r>
            <w:r w:rsidR="00762F59" w:rsidRPr="005229D0">
              <w:rPr>
                <w:rFonts w:ascii="Trebuchet MS" w:hAnsi="Trebuchet MS"/>
                <w:sz w:val="28"/>
                <w:szCs w:val="28"/>
                <w:u w:val="single"/>
              </w:rPr>
              <w:t>P</w:t>
            </w:r>
            <w:r>
              <w:rPr>
                <w:rFonts w:ascii="Trebuchet MS" w:hAnsi="Trebuchet MS"/>
                <w:sz w:val="28"/>
                <w:szCs w:val="28"/>
                <w:u w:val="single"/>
              </w:rPr>
              <w:t>re-</w:t>
            </w:r>
            <w:r w:rsidR="00762F59" w:rsidRPr="005229D0">
              <w:rPr>
                <w:rFonts w:ascii="Trebuchet MS" w:hAnsi="Trebuchet MS"/>
                <w:sz w:val="28"/>
                <w:szCs w:val="28"/>
                <w:u w:val="single"/>
              </w:rPr>
              <w:t>Learning Tasks</w:t>
            </w:r>
          </w:p>
          <w:p w14:paraId="1AF1AF36" w14:textId="77777777" w:rsidR="005229D0" w:rsidRPr="005229D0" w:rsidRDefault="005229D0" w:rsidP="00762F59">
            <w:pPr>
              <w:jc w:val="center"/>
              <w:rPr>
                <w:rFonts w:ascii="Trebuchet MS" w:hAnsi="Trebuchet MS"/>
                <w:sz w:val="28"/>
                <w:szCs w:val="28"/>
                <w:u w:val="single"/>
              </w:rPr>
            </w:pPr>
          </w:p>
          <w:p w14:paraId="44DB7C4A" w14:textId="77777777" w:rsidR="00443AB4" w:rsidRDefault="00762F59" w:rsidP="005229D0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5229D0">
              <w:rPr>
                <w:rFonts w:ascii="Trebuchet MS" w:hAnsi="Trebuchet MS"/>
                <w:sz w:val="24"/>
                <w:szCs w:val="24"/>
              </w:rPr>
              <w:t xml:space="preserve">In order to prepare for the following half term’s work in English it would beneficial if you could undertake as many of the tasks listed below as possible. </w:t>
            </w:r>
          </w:p>
          <w:p w14:paraId="333BFC46" w14:textId="77777777" w:rsidR="00BB0F7A" w:rsidRDefault="00BB0F7A" w:rsidP="005229D0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These tasks are all linked to the text we will be looking at in the classroom and will give you a background to the themes under investigation. At this stage you don’t nee</w:t>
            </w:r>
            <w:r w:rsidR="0010541C">
              <w:rPr>
                <w:rFonts w:ascii="Trebuchet MS" w:hAnsi="Trebuchet MS"/>
                <w:sz w:val="24"/>
                <w:szCs w:val="24"/>
              </w:rPr>
              <w:t>d to know the name of the book all will be revealed in the classroom!</w:t>
            </w:r>
          </w:p>
          <w:p w14:paraId="6EE313C8" w14:textId="000B3D2E" w:rsidR="005229D0" w:rsidRPr="005229D0" w:rsidRDefault="005229D0" w:rsidP="00F47D8E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This</w:t>
            </w:r>
            <w:r w:rsidRPr="005229D0"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="00BB0F7A">
              <w:rPr>
                <w:rFonts w:ascii="Trebuchet MS" w:hAnsi="Trebuchet MS"/>
                <w:sz w:val="24"/>
                <w:szCs w:val="24"/>
              </w:rPr>
              <w:t xml:space="preserve">work </w:t>
            </w:r>
            <w:r w:rsidRPr="005229D0">
              <w:rPr>
                <w:rFonts w:ascii="Trebuchet MS" w:hAnsi="Trebuchet MS"/>
                <w:sz w:val="24"/>
                <w:szCs w:val="24"/>
              </w:rPr>
              <w:t>will not be marked but any work pre</w:t>
            </w:r>
            <w:r w:rsidR="00BB0F7A">
              <w:rPr>
                <w:rFonts w:ascii="Trebuchet MS" w:hAnsi="Trebuchet MS"/>
                <w:sz w:val="24"/>
                <w:szCs w:val="24"/>
              </w:rPr>
              <w:t>sented could form the basis</w:t>
            </w:r>
            <w:r w:rsidRPr="005229D0">
              <w:rPr>
                <w:rFonts w:ascii="Trebuchet MS" w:hAnsi="Trebuchet MS"/>
                <w:sz w:val="24"/>
                <w:szCs w:val="24"/>
              </w:rPr>
              <w:t xml:space="preserve"> of a classroo</w:t>
            </w:r>
            <w:r w:rsidR="00F47D8E">
              <w:rPr>
                <w:rFonts w:ascii="Trebuchet MS" w:hAnsi="Trebuchet MS"/>
                <w:sz w:val="24"/>
                <w:szCs w:val="24"/>
              </w:rPr>
              <w:t>m display or a discussion point.</w:t>
            </w:r>
          </w:p>
        </w:tc>
      </w:tr>
      <w:tr w:rsidR="00F47D8E" w14:paraId="6FA75E74" w14:textId="77777777" w:rsidTr="00716E39">
        <w:tc>
          <w:tcPr>
            <w:tcW w:w="3496" w:type="dxa"/>
          </w:tcPr>
          <w:p w14:paraId="589C5EB0" w14:textId="2792A2FC" w:rsidR="00CB2702" w:rsidRDefault="001A5081" w:rsidP="00CB2702">
            <w:pPr>
              <w:pStyle w:val="Default"/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  <w:r w:rsidRPr="0009725A">
              <w:rPr>
                <w:rFonts w:ascii="Trebuchet MS" w:hAnsi="Trebuchet MS"/>
              </w:rPr>
              <w:t xml:space="preserve"> </w:t>
            </w:r>
            <w:r w:rsidR="00CB2702" w:rsidRPr="000F7C7F">
              <w:rPr>
                <w:rFonts w:ascii="Trebuchet MS" w:hAnsi="Trebuchet MS"/>
                <w:b/>
                <w:bCs/>
                <w:sz w:val="28"/>
                <w:szCs w:val="28"/>
              </w:rPr>
              <w:t xml:space="preserve"> Science</w:t>
            </w:r>
          </w:p>
          <w:p w14:paraId="01E95E82" w14:textId="77777777" w:rsidR="00CB2702" w:rsidRDefault="00CB2702" w:rsidP="00CB2702">
            <w:pPr>
              <w:pStyle w:val="Default"/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</w:p>
          <w:p w14:paraId="70DB4929" w14:textId="77777777" w:rsidR="00CB2702" w:rsidRDefault="00CB2702" w:rsidP="00CB2702">
            <w:pPr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4002E4">
              <w:rPr>
                <w:rFonts w:ascii="Trebuchet MS" w:hAnsi="Trebuchet MS"/>
                <w:sz w:val="24"/>
                <w:szCs w:val="24"/>
              </w:rPr>
              <w:t>Can you make a poster that we could use to show children in Year 1 four ways plants can disperse their seeds?</w:t>
            </w:r>
          </w:p>
          <w:p w14:paraId="65DAF693" w14:textId="18A64D78" w:rsidR="001A5081" w:rsidRPr="0009725A" w:rsidRDefault="001A5081" w:rsidP="0009725A">
            <w:pPr>
              <w:jc w:val="both"/>
              <w:rPr>
                <w:rFonts w:ascii="Trebuchet MS" w:hAnsi="Trebuchet MS"/>
              </w:rPr>
            </w:pPr>
          </w:p>
        </w:tc>
        <w:tc>
          <w:tcPr>
            <w:tcW w:w="3487" w:type="dxa"/>
          </w:tcPr>
          <w:p w14:paraId="79F9D3BF" w14:textId="77777777" w:rsidR="000F7C7F" w:rsidRDefault="00F47D8E" w:rsidP="000F7C7F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History </w:t>
            </w:r>
          </w:p>
          <w:p w14:paraId="47A4D93A" w14:textId="77777777" w:rsidR="00F47D8E" w:rsidRDefault="00F47D8E" w:rsidP="000F7C7F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  <w:p w14:paraId="64C675B8" w14:textId="77777777" w:rsidR="00F47D8E" w:rsidRDefault="00F47D8E" w:rsidP="000F7C7F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To support our topic on transport have a look at the Brooklands Museum website. You might even be lucky enough to go and visit </w:t>
            </w:r>
            <w:hyperlink r:id="rId7" w:history="1">
              <w:r w:rsidRPr="00322FB8">
                <w:rPr>
                  <w:rStyle w:val="Hyperlink"/>
                  <w:rFonts w:ascii="Trebuchet MS" w:hAnsi="Trebuchet MS"/>
                  <w:sz w:val="24"/>
                  <w:szCs w:val="24"/>
                </w:rPr>
                <w:t>https://www.brooklandsmuseum.com/explore</w:t>
              </w:r>
            </w:hyperlink>
            <w:r>
              <w:rPr>
                <w:rFonts w:ascii="Trebuchet MS" w:hAnsi="Trebuchet MS"/>
                <w:sz w:val="24"/>
                <w:szCs w:val="24"/>
              </w:rPr>
              <w:t xml:space="preserve"> </w:t>
            </w:r>
          </w:p>
          <w:p w14:paraId="69D19012" w14:textId="77777777" w:rsidR="00F47D8E" w:rsidRDefault="00F47D8E" w:rsidP="000F7C7F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  <w:p w14:paraId="492B7DF4" w14:textId="77777777" w:rsidR="00F47D8E" w:rsidRDefault="00F47D8E" w:rsidP="000F7C7F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Use this link to look at how transport is different now to how transport was used in the past. </w:t>
            </w:r>
          </w:p>
          <w:p w14:paraId="28EEF7FE" w14:textId="15F55328" w:rsidR="00F47D8E" w:rsidRPr="005229D0" w:rsidRDefault="00F47D8E" w:rsidP="000F7C7F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hyperlink r:id="rId8" w:history="1">
              <w:r w:rsidRPr="00322FB8">
                <w:rPr>
                  <w:rStyle w:val="Hyperlink"/>
                  <w:rFonts w:ascii="Trebuchet MS" w:hAnsi="Trebuchet MS"/>
                  <w:sz w:val="24"/>
                  <w:szCs w:val="24"/>
                </w:rPr>
                <w:t>https://www.bbc.co.uk/teach/class-clips-video/articles/zs6d239</w:t>
              </w:r>
            </w:hyperlink>
            <w:r>
              <w:rPr>
                <w:rFonts w:ascii="Trebuchet MS" w:hAnsi="Trebuchet MS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Trebuchet MS" w:hAnsi="Trebuchet MS"/>
                <w:sz w:val="24"/>
                <w:szCs w:val="24"/>
              </w:rPr>
              <w:t xml:space="preserve"> </w:t>
            </w:r>
          </w:p>
        </w:tc>
        <w:tc>
          <w:tcPr>
            <w:tcW w:w="6965" w:type="dxa"/>
          </w:tcPr>
          <w:p w14:paraId="25441F7B" w14:textId="77777777" w:rsidR="00CB2702" w:rsidRPr="000F7C7F" w:rsidRDefault="00CB2702" w:rsidP="00CB2702">
            <w:pPr>
              <w:pStyle w:val="Default"/>
              <w:jc w:val="center"/>
              <w:rPr>
                <w:rFonts w:ascii="Trebuchet MS" w:hAnsi="Trebuchet MS"/>
                <w:b/>
                <w:color w:val="auto"/>
                <w:sz w:val="28"/>
                <w:szCs w:val="28"/>
              </w:rPr>
            </w:pPr>
            <w:r>
              <w:rPr>
                <w:rFonts w:ascii="Trebuchet MS" w:hAnsi="Trebuchet MS"/>
                <w:b/>
                <w:color w:val="auto"/>
                <w:sz w:val="28"/>
                <w:szCs w:val="28"/>
              </w:rPr>
              <w:t>Maths</w:t>
            </w:r>
          </w:p>
          <w:p w14:paraId="2445A402" w14:textId="206A5BE8" w:rsidR="0009725A" w:rsidRDefault="0009725A" w:rsidP="0009725A">
            <w:pPr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</w:p>
          <w:p w14:paraId="2B5493DF" w14:textId="2C08865E" w:rsidR="00CB2702" w:rsidRDefault="00CB2702" w:rsidP="0009725A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B2702">
              <w:rPr>
                <w:rFonts w:ascii="Trebuchet MS" w:hAnsi="Trebuchet MS"/>
                <w:sz w:val="24"/>
                <w:szCs w:val="24"/>
              </w:rPr>
              <w:t xml:space="preserve">Practise </w:t>
            </w:r>
            <w:r>
              <w:rPr>
                <w:rFonts w:ascii="Trebuchet MS" w:hAnsi="Trebuchet MS"/>
                <w:sz w:val="24"/>
                <w:szCs w:val="24"/>
              </w:rPr>
              <w:t xml:space="preserve">telling the time using </w:t>
            </w:r>
            <w:proofErr w:type="spellStart"/>
            <w:r>
              <w:rPr>
                <w:rFonts w:ascii="Trebuchet MS" w:hAnsi="Trebuchet MS"/>
                <w:sz w:val="24"/>
                <w:szCs w:val="24"/>
              </w:rPr>
              <w:t>o’clocks</w:t>
            </w:r>
            <w:proofErr w:type="spellEnd"/>
            <w:r>
              <w:rPr>
                <w:rFonts w:ascii="Trebuchet MS" w:hAnsi="Trebuchet MS"/>
                <w:sz w:val="24"/>
                <w:szCs w:val="24"/>
              </w:rPr>
              <w:t>, half past, quarter to and quarter past.</w:t>
            </w:r>
          </w:p>
          <w:p w14:paraId="5E179EA9" w14:textId="618132F7" w:rsidR="00CB2702" w:rsidRDefault="00F3385C" w:rsidP="0009725A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hyperlink r:id="rId9" w:history="1">
              <w:r w:rsidR="00CB2702" w:rsidRPr="006A0AAF">
                <w:rPr>
                  <w:rStyle w:val="Hyperlink"/>
                  <w:rFonts w:ascii="Trebuchet MS" w:hAnsi="Trebuchet MS"/>
                  <w:sz w:val="24"/>
                  <w:szCs w:val="24"/>
                </w:rPr>
                <w:t>https://ictgames.com/mobilePage/hickoryDickory/index.html</w:t>
              </w:r>
            </w:hyperlink>
            <w:r w:rsidR="00CB2702">
              <w:rPr>
                <w:rFonts w:ascii="Trebuchet MS" w:hAnsi="Trebuchet MS"/>
                <w:sz w:val="24"/>
                <w:szCs w:val="24"/>
              </w:rPr>
              <w:t xml:space="preserve"> </w:t>
            </w:r>
          </w:p>
          <w:p w14:paraId="21C8B65B" w14:textId="77777777" w:rsidR="00CB2702" w:rsidRPr="00CB2702" w:rsidRDefault="00CB2702" w:rsidP="0009725A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  <w:p w14:paraId="6A343377" w14:textId="6D9E3453" w:rsidR="000F7C7F" w:rsidRPr="004002E4" w:rsidRDefault="000F7C7F" w:rsidP="00CB2702">
            <w:pPr>
              <w:jc w:val="center"/>
              <w:rPr>
                <w:rFonts w:ascii="Trebuchet MS" w:hAnsi="Trebuchet MS"/>
              </w:rPr>
            </w:pPr>
          </w:p>
        </w:tc>
      </w:tr>
    </w:tbl>
    <w:p w14:paraId="617ECB2B" w14:textId="77777777" w:rsidR="003025F6" w:rsidRDefault="00F3385C"/>
    <w:sectPr w:rsidR="003025F6" w:rsidSect="0009725A">
      <w:pgSz w:w="16838" w:h="11906" w:orient="landscape"/>
      <w:pgMar w:top="851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373A7"/>
    <w:multiLevelType w:val="hybridMultilevel"/>
    <w:tmpl w:val="22323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F59"/>
    <w:rsid w:val="00012948"/>
    <w:rsid w:val="0009725A"/>
    <w:rsid w:val="000F7C7F"/>
    <w:rsid w:val="0010541C"/>
    <w:rsid w:val="001A5081"/>
    <w:rsid w:val="00274045"/>
    <w:rsid w:val="003E5D73"/>
    <w:rsid w:val="004002E4"/>
    <w:rsid w:val="00433DE0"/>
    <w:rsid w:val="00443AB4"/>
    <w:rsid w:val="005229D0"/>
    <w:rsid w:val="00652CDB"/>
    <w:rsid w:val="006F3220"/>
    <w:rsid w:val="00716E39"/>
    <w:rsid w:val="00762F59"/>
    <w:rsid w:val="007A3863"/>
    <w:rsid w:val="008836F5"/>
    <w:rsid w:val="008B6563"/>
    <w:rsid w:val="009B1118"/>
    <w:rsid w:val="00A12975"/>
    <w:rsid w:val="00A43D58"/>
    <w:rsid w:val="00A4635E"/>
    <w:rsid w:val="00AE248D"/>
    <w:rsid w:val="00BB0F7A"/>
    <w:rsid w:val="00BB674A"/>
    <w:rsid w:val="00BD129A"/>
    <w:rsid w:val="00CB2702"/>
    <w:rsid w:val="00D86ADF"/>
    <w:rsid w:val="00D94001"/>
    <w:rsid w:val="00DB4142"/>
    <w:rsid w:val="00DB47F4"/>
    <w:rsid w:val="00E34886"/>
    <w:rsid w:val="00F4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FD0A5"/>
  <w15:chartTrackingRefBased/>
  <w15:docId w15:val="{10A43BF9-7F04-4D4D-9722-166D85CFC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2F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2CD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F7C7F"/>
    <w:pPr>
      <w:ind w:left="720"/>
      <w:contextualSpacing/>
    </w:pPr>
  </w:style>
  <w:style w:type="paragraph" w:customStyle="1" w:styleId="Default">
    <w:name w:val="Default"/>
    <w:rsid w:val="000F7C7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B111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2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7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class-clips-video/articles/zs6d239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brooklandsmuseum.com/explor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ctgames.com/mobilePage/hickoryDickory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608D1-5471-4177-9A4B-4A1332F19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o'sullivan</dc:creator>
  <cp:keywords/>
  <dc:description/>
  <cp:lastModifiedBy>Deborah O'Sullivan</cp:lastModifiedBy>
  <cp:revision>2</cp:revision>
  <cp:lastPrinted>2025-04-04T11:41:00Z</cp:lastPrinted>
  <dcterms:created xsi:type="dcterms:W3CDTF">2025-04-04T11:43:00Z</dcterms:created>
  <dcterms:modified xsi:type="dcterms:W3CDTF">2025-04-04T11:43:00Z</dcterms:modified>
</cp:coreProperties>
</file>